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E" w:rsidRPr="00E36EC5" w:rsidRDefault="00B316AE" w:rsidP="00B316AE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b/>
          <w:color w:val="0066FF"/>
          <w:sz w:val="36"/>
          <w:szCs w:val="36"/>
        </w:rPr>
      </w:pPr>
      <w:r w:rsidRPr="00E36EC5">
        <w:rPr>
          <w:rFonts w:ascii="Cambria Math" w:hAnsi="Cambria Math" w:cs="Times New Roman"/>
          <w:b/>
          <w:color w:val="0066FF"/>
          <w:sz w:val="36"/>
          <w:szCs w:val="36"/>
        </w:rPr>
        <w:t xml:space="preserve">Цикловая комиссия </w:t>
      </w:r>
      <w:r w:rsidR="00CC4745" w:rsidRPr="00E36EC5">
        <w:rPr>
          <w:rFonts w:ascii="Cambria Math" w:hAnsi="Cambria Math" w:cs="Times New Roman"/>
          <w:b/>
          <w:color w:val="0066FF"/>
          <w:sz w:val="36"/>
          <w:szCs w:val="36"/>
        </w:rPr>
        <w:t xml:space="preserve">информатики </w:t>
      </w:r>
      <w:r w:rsidRPr="00E36EC5">
        <w:rPr>
          <w:rFonts w:ascii="Cambria Math" w:hAnsi="Cambria Math" w:cs="Times New Roman"/>
          <w:b/>
          <w:color w:val="0066FF"/>
          <w:sz w:val="36"/>
          <w:szCs w:val="36"/>
        </w:rPr>
        <w:t>и информационных технологий</w:t>
      </w:r>
    </w:p>
    <w:p w:rsidR="00B316AE" w:rsidRPr="00C315E7" w:rsidRDefault="00B316AE" w:rsidP="00B316AE">
      <w:pPr>
        <w:pStyle w:val="a3"/>
        <w:spacing w:after="0" w:line="240" w:lineRule="auto"/>
        <w:ind w:left="0"/>
        <w:jc w:val="both"/>
        <w:rPr>
          <w:rFonts w:ascii="Cambria Math" w:hAnsi="Cambria Math" w:cs="Times New Roman"/>
          <w:sz w:val="28"/>
          <w:szCs w:val="28"/>
        </w:rPr>
      </w:pPr>
    </w:p>
    <w:p w:rsidR="00B316AE" w:rsidRPr="00C315E7" w:rsidRDefault="00B316AE" w:rsidP="00B316AE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tbl>
      <w:tblPr>
        <w:tblStyle w:val="a4"/>
        <w:tblW w:w="9127" w:type="dxa"/>
        <w:jc w:val="center"/>
        <w:tblInd w:w="1023" w:type="dxa"/>
        <w:tblBorders>
          <w:top w:val="single" w:sz="18" w:space="0" w:color="0066FF"/>
          <w:left w:val="single" w:sz="18" w:space="0" w:color="0066FF"/>
          <w:bottom w:val="single" w:sz="18" w:space="0" w:color="0066FF"/>
          <w:right w:val="single" w:sz="18" w:space="0" w:color="0066FF"/>
          <w:insideH w:val="single" w:sz="18" w:space="0" w:color="0066FF"/>
          <w:insideV w:val="single" w:sz="18" w:space="0" w:color="0066FF"/>
        </w:tblBorders>
        <w:tblLook w:val="04A0" w:firstRow="1" w:lastRow="0" w:firstColumn="1" w:lastColumn="0" w:noHBand="0" w:noVBand="1"/>
      </w:tblPr>
      <w:tblGrid>
        <w:gridCol w:w="4866"/>
        <w:gridCol w:w="4261"/>
      </w:tblGrid>
      <w:tr w:rsidR="00CC4745" w:rsidRPr="00C315E7" w:rsidTr="00E36EC5">
        <w:trPr>
          <w:trHeight w:val="823"/>
          <w:jc w:val="center"/>
        </w:trPr>
        <w:tc>
          <w:tcPr>
            <w:tcW w:w="4866" w:type="dxa"/>
          </w:tcPr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89C329" wp14:editId="1510D822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71755</wp:posOffset>
                  </wp:positionV>
                  <wp:extent cx="2330450" cy="2260600"/>
                  <wp:effectExtent l="19050" t="0" r="0" b="0"/>
                  <wp:wrapNone/>
                  <wp:docPr id="3" name="Рисунок 2" descr="D:\Документы с компьютера И\ЦИКЛОВЫЕ КОМИССИИ НА САЙТ\ФОТО на САЙТ2015 ОБНОВИТЬ\ФОТО зав. отделений\IMG_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ФОТО на САЙТ2015 ОБНОВИТЬ\ФОТО зав. отделений\IMG_1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 l="28605" r="9877" b="12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26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Pr="00C315E7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DBE5F1" w:themeFill="accent1" w:themeFillTint="33"/>
          </w:tcPr>
          <w:p w:rsidR="00CC4745" w:rsidRDefault="00CC4745" w:rsidP="00551C6B">
            <w:pPr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CC4745" w:rsidRDefault="00CC4745" w:rsidP="00551C6B">
            <w:pPr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CC4745" w:rsidRPr="00F90695" w:rsidRDefault="00CC4745" w:rsidP="00551C6B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Шатунина Галина Владимировна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преподаватель высшей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квалификационной категории, председатель цикловой комиссии.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 Преподаваемые учебные дисциплины: </w:t>
            </w:r>
          </w:p>
          <w:p w:rsidR="00CC4745" w:rsidRPr="00F90695" w:rsidRDefault="00CC4745" w:rsidP="00551C6B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Информационные технологии. </w:t>
            </w:r>
          </w:p>
          <w:p w:rsidR="00CC4745" w:rsidRPr="00F90695" w:rsidRDefault="00CC4745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Основы машинной графики. </w:t>
            </w:r>
          </w:p>
          <w:p w:rsidR="00CC4745" w:rsidRPr="00F90695" w:rsidRDefault="00CC4745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</w:tr>
      <w:tr w:rsidR="00B316AE" w:rsidRPr="00C315E7" w:rsidTr="00E36EC5">
        <w:trPr>
          <w:trHeight w:val="823"/>
          <w:jc w:val="center"/>
        </w:trPr>
        <w:tc>
          <w:tcPr>
            <w:tcW w:w="4866" w:type="dxa"/>
          </w:tcPr>
          <w:p w:rsidR="00B316AE" w:rsidRPr="00C315E7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77894B" wp14:editId="5DDAD56A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129540</wp:posOffset>
                  </wp:positionV>
                  <wp:extent cx="2038350" cy="2336800"/>
                  <wp:effectExtent l="0" t="0" r="0" b="6350"/>
                  <wp:wrapNone/>
                  <wp:docPr id="21" name="Рисунок 1" descr="D:\Документы с компьютера И\ЦИКЛОВЫЕ КОМИССИИ НА САЙТ\САЙТ 2017-2018 Г\Медведев_Белозерова\белзерова\Изображение 20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САЙТ 2017-2018 Г\Медведев_Белозерова\белзерова\Изображение 20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3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CC4745" w:rsidRDefault="00CC4745" w:rsidP="00551C6B">
            <w:pPr>
              <w:jc w:val="both"/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CC4745" w:rsidRDefault="00CC4745" w:rsidP="00551C6B">
            <w:pPr>
              <w:jc w:val="both"/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B316AE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Белозерова Ольга Владимировна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первой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Преподаваемые учебные дисциплины: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Информатика.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Информационные технологии. Экономико-математические модели.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316AE" w:rsidRPr="00C315E7" w:rsidTr="00E36EC5">
        <w:trPr>
          <w:trHeight w:val="823"/>
          <w:jc w:val="center"/>
        </w:trPr>
        <w:tc>
          <w:tcPr>
            <w:tcW w:w="4866" w:type="dxa"/>
          </w:tcPr>
          <w:p w:rsidR="00B316AE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316AE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ED8184" wp14:editId="738E7653">
                  <wp:extent cx="2573666" cy="1917700"/>
                  <wp:effectExtent l="19050" t="0" r="0" b="0"/>
                  <wp:docPr id="5" name="Рисунок 1" descr="D:\Документы с компьютера И\ЦИКЛОВЫЕ КОМИССИИ НА САЙТ\ЦК приборостр.дисц\Фото ЦК приборов\Белоборо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приборостр.дисц\Фото ЦК приборов\Белоборо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 l="19048" t="13604" r="16454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22" cy="191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16AE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C4745" w:rsidRPr="00C315E7" w:rsidRDefault="00CC4745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DBE5F1" w:themeFill="accent1" w:themeFillTint="33"/>
          </w:tcPr>
          <w:p w:rsidR="00B316AE" w:rsidRDefault="00B316AE" w:rsidP="00551C6B">
            <w:pPr>
              <w:jc w:val="both"/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</w:pP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 xml:space="preserve">Белобородова Наталья Валентиновна 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–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зав. отделением теплоэнергетики и геодезии,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высшей категории. </w:t>
            </w:r>
          </w:p>
          <w:p w:rsidR="00B316AE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Преподаваемые учебные дисциплины: 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Основы программирования.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Основы машинной графики</w:t>
            </w:r>
          </w:p>
        </w:tc>
      </w:tr>
      <w:tr w:rsidR="00DC2B81" w:rsidRPr="00C315E7" w:rsidTr="00E36EC5">
        <w:trPr>
          <w:trHeight w:val="4231"/>
          <w:jc w:val="center"/>
        </w:trPr>
        <w:tc>
          <w:tcPr>
            <w:tcW w:w="4866" w:type="dxa"/>
          </w:tcPr>
          <w:p w:rsidR="00DC2B81" w:rsidRPr="00051A1B" w:rsidRDefault="00DC2B81" w:rsidP="00551C6B">
            <w:pPr>
              <w:jc w:val="center"/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</w:pPr>
            <w:r w:rsidRPr="00F90695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19F085D" wp14:editId="7D10DC1B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126365</wp:posOffset>
                  </wp:positionV>
                  <wp:extent cx="2127250" cy="2336800"/>
                  <wp:effectExtent l="0" t="0" r="6350" b="6350"/>
                  <wp:wrapNone/>
                  <wp:docPr id="9" name="Рисунок 4" descr="D:\Документы с компьютера И\ЦИКЛОВЫЕ КОМИССИИ НА САЙТ\ЦК приборостр.дисц\Фото ЦК приборов\Тимоф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с компьютера И\ЦИКЛОВЫЕ КОМИССИИ НА САЙТ\ЦК приборостр.дисц\Фото ЦК приборов\Тимофе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26" b="20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233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DC2B81" w:rsidRDefault="00DC2B81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DC2B81" w:rsidRDefault="00DC2B81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DC2B81" w:rsidRDefault="00DC2B81" w:rsidP="00DC2B81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Тимофеева Светлана Ивановна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,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п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реподаватель первой категории. </w:t>
            </w:r>
          </w:p>
          <w:p w:rsidR="00DC2B81" w:rsidRPr="00F90695" w:rsidRDefault="00DC2B81" w:rsidP="00DC2B81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 xml:space="preserve">Преподаваемые учебные дисциплины: </w:t>
            </w:r>
          </w:p>
          <w:p w:rsidR="00DC2B81" w:rsidRPr="00DC2B81" w:rsidRDefault="00DC2B81" w:rsidP="00DC2B81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Информатика. Информационные технологии.</w:t>
            </w:r>
          </w:p>
          <w:p w:rsidR="00DC2B81" w:rsidRPr="00F90695" w:rsidRDefault="00DC2B81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</w:tr>
      <w:tr w:rsidR="00B316AE" w:rsidRPr="00C315E7" w:rsidTr="00E36EC5">
        <w:trPr>
          <w:trHeight w:val="823"/>
          <w:jc w:val="center"/>
        </w:trPr>
        <w:tc>
          <w:tcPr>
            <w:tcW w:w="4866" w:type="dxa"/>
          </w:tcPr>
          <w:p w:rsidR="00B316AE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051A1B">
              <w:rPr>
                <w:rFonts w:ascii="Cambria Math" w:hAnsi="Cambria Math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D299F" wp14:editId="67727A79">
                  <wp:extent cx="1826260" cy="2489200"/>
                  <wp:effectExtent l="19050" t="0" r="2540" b="0"/>
                  <wp:docPr id="15" name="Рисунок 13" descr="D:\Документы с компьютера И\ЦИКЛОВЫЕ КОМИССИИ НА САЙТ\ЦК приборостр.дисц\Фото ЦК приборов\Корот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Документы с компьютера И\ЦИКЛОВЫЕ КОМИССИИ НА САЙТ\ЦК приборостр.дисц\Фото ЦК приборов\Корот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b="1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248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16AE" w:rsidRDefault="00B316AE" w:rsidP="00551C6B">
            <w:pPr>
              <w:jc w:val="center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DBE5F1" w:themeFill="accent1" w:themeFillTint="33"/>
          </w:tcPr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05E73">
              <w:rPr>
                <w:rFonts w:ascii="Cambria Math" w:hAnsi="Cambria Math" w:cs="Times New Roman"/>
                <w:b/>
                <w:color w:val="9900CC"/>
                <w:sz w:val="28"/>
                <w:szCs w:val="28"/>
              </w:rPr>
              <w:t>Короткая Ирина Арсеньевна,</w:t>
            </w:r>
            <w:r w:rsidRPr="00F90695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F90695">
              <w:rPr>
                <w:rFonts w:ascii="Cambria Math" w:hAnsi="Cambria Math" w:cs="Times New Roman"/>
                <w:sz w:val="28"/>
                <w:szCs w:val="28"/>
              </w:rPr>
              <w:t>преподаватель второй категории.  Преподаваемые учебные дисциплины: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F90695">
              <w:rPr>
                <w:rFonts w:ascii="Cambria Math" w:hAnsi="Cambria Math" w:cs="Times New Roman"/>
                <w:sz w:val="28"/>
                <w:szCs w:val="28"/>
              </w:rPr>
              <w:t>Информационные технологии. Основы машинной графики.</w:t>
            </w:r>
          </w:p>
          <w:p w:rsidR="00B316AE" w:rsidRPr="00F90695" w:rsidRDefault="00B316AE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</w:tc>
      </w:tr>
    </w:tbl>
    <w:p w:rsidR="00B316AE" w:rsidRPr="00C315E7" w:rsidRDefault="00B316AE" w:rsidP="00B316AE">
      <w:pPr>
        <w:spacing w:after="0" w:line="240" w:lineRule="auto"/>
        <w:jc w:val="both"/>
        <w:rPr>
          <w:rFonts w:ascii="Cambria Math" w:hAnsi="Cambria Math" w:cs="Times New Roman"/>
          <w:b/>
          <w:i/>
          <w:sz w:val="28"/>
          <w:szCs w:val="28"/>
        </w:rPr>
      </w:pPr>
    </w:p>
    <w:p w:rsidR="00B316AE" w:rsidRDefault="00B316AE" w:rsidP="00B316AE">
      <w:pPr>
        <w:spacing w:after="0" w:line="240" w:lineRule="auto"/>
        <w:jc w:val="center"/>
        <w:rPr>
          <w:rFonts w:ascii="Cambria Math" w:hAnsi="Cambria Math" w:cs="Times New Roman"/>
          <w:b/>
          <w:i/>
          <w:sz w:val="28"/>
          <w:szCs w:val="28"/>
        </w:rPr>
      </w:pPr>
    </w:p>
    <w:sectPr w:rsidR="00B316AE" w:rsidSect="009274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AE"/>
    <w:multiLevelType w:val="multilevel"/>
    <w:tmpl w:val="4F8E54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E"/>
    <w:rsid w:val="00001C0E"/>
    <w:rsid w:val="00033BB7"/>
    <w:rsid w:val="00063664"/>
    <w:rsid w:val="00072547"/>
    <w:rsid w:val="00073384"/>
    <w:rsid w:val="000800FA"/>
    <w:rsid w:val="000948BF"/>
    <w:rsid w:val="00126BA7"/>
    <w:rsid w:val="0015059D"/>
    <w:rsid w:val="001800BC"/>
    <w:rsid w:val="00192E3B"/>
    <w:rsid w:val="001C4D86"/>
    <w:rsid w:val="001C514E"/>
    <w:rsid w:val="001D60D8"/>
    <w:rsid w:val="001F0822"/>
    <w:rsid w:val="001F6C09"/>
    <w:rsid w:val="00213864"/>
    <w:rsid w:val="00227845"/>
    <w:rsid w:val="0027062C"/>
    <w:rsid w:val="00285235"/>
    <w:rsid w:val="00285ABC"/>
    <w:rsid w:val="002B5D9C"/>
    <w:rsid w:val="00320D8B"/>
    <w:rsid w:val="00361EFF"/>
    <w:rsid w:val="003D3310"/>
    <w:rsid w:val="0043500A"/>
    <w:rsid w:val="00441468"/>
    <w:rsid w:val="00441DAE"/>
    <w:rsid w:val="004862E5"/>
    <w:rsid w:val="005042F9"/>
    <w:rsid w:val="00515102"/>
    <w:rsid w:val="00533B7C"/>
    <w:rsid w:val="00537C6D"/>
    <w:rsid w:val="00562B4C"/>
    <w:rsid w:val="005D1280"/>
    <w:rsid w:val="005E418E"/>
    <w:rsid w:val="005F43BB"/>
    <w:rsid w:val="00624C40"/>
    <w:rsid w:val="00651CEB"/>
    <w:rsid w:val="00681051"/>
    <w:rsid w:val="006B73D4"/>
    <w:rsid w:val="006C2160"/>
    <w:rsid w:val="006E77A7"/>
    <w:rsid w:val="006F2A63"/>
    <w:rsid w:val="006F6118"/>
    <w:rsid w:val="007006B5"/>
    <w:rsid w:val="00735F1D"/>
    <w:rsid w:val="00741B0D"/>
    <w:rsid w:val="007A1A3E"/>
    <w:rsid w:val="007D640C"/>
    <w:rsid w:val="007E719A"/>
    <w:rsid w:val="007F0851"/>
    <w:rsid w:val="0080176B"/>
    <w:rsid w:val="00811935"/>
    <w:rsid w:val="0081410A"/>
    <w:rsid w:val="00827690"/>
    <w:rsid w:val="00842D1E"/>
    <w:rsid w:val="00882112"/>
    <w:rsid w:val="008928F5"/>
    <w:rsid w:val="008F0A54"/>
    <w:rsid w:val="00901CE7"/>
    <w:rsid w:val="00903B98"/>
    <w:rsid w:val="00912843"/>
    <w:rsid w:val="00947C4F"/>
    <w:rsid w:val="00952D7D"/>
    <w:rsid w:val="009748ED"/>
    <w:rsid w:val="00980515"/>
    <w:rsid w:val="009A7A50"/>
    <w:rsid w:val="009F6EC4"/>
    <w:rsid w:val="00A5757F"/>
    <w:rsid w:val="00A77B39"/>
    <w:rsid w:val="00A90519"/>
    <w:rsid w:val="00A9641F"/>
    <w:rsid w:val="00A9737B"/>
    <w:rsid w:val="00AE789E"/>
    <w:rsid w:val="00B1314C"/>
    <w:rsid w:val="00B25BF2"/>
    <w:rsid w:val="00B316AE"/>
    <w:rsid w:val="00B44190"/>
    <w:rsid w:val="00B45F4C"/>
    <w:rsid w:val="00B538C5"/>
    <w:rsid w:val="00B5665E"/>
    <w:rsid w:val="00BA7080"/>
    <w:rsid w:val="00BE542E"/>
    <w:rsid w:val="00C250FC"/>
    <w:rsid w:val="00C63F6D"/>
    <w:rsid w:val="00CC1DC0"/>
    <w:rsid w:val="00CC4745"/>
    <w:rsid w:val="00CF0EDA"/>
    <w:rsid w:val="00D05310"/>
    <w:rsid w:val="00D45CB3"/>
    <w:rsid w:val="00DB3DBC"/>
    <w:rsid w:val="00DC2B81"/>
    <w:rsid w:val="00DD5990"/>
    <w:rsid w:val="00DE68BB"/>
    <w:rsid w:val="00DF28FF"/>
    <w:rsid w:val="00E36EC5"/>
    <w:rsid w:val="00E75038"/>
    <w:rsid w:val="00ED5EA9"/>
    <w:rsid w:val="00EE6F26"/>
    <w:rsid w:val="00F0355B"/>
    <w:rsid w:val="00F236F5"/>
    <w:rsid w:val="00F32B9E"/>
    <w:rsid w:val="00F33484"/>
    <w:rsid w:val="00F413E1"/>
    <w:rsid w:val="00F42C35"/>
    <w:rsid w:val="00F47958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AE"/>
    <w:pPr>
      <w:ind w:left="720"/>
      <w:contextualSpacing/>
    </w:pPr>
  </w:style>
  <w:style w:type="table" w:styleId="a4">
    <w:name w:val="Table Grid"/>
    <w:basedOn w:val="a1"/>
    <w:uiPriority w:val="59"/>
    <w:rsid w:val="00B31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AE"/>
    <w:pPr>
      <w:ind w:left="720"/>
      <w:contextualSpacing/>
    </w:pPr>
  </w:style>
  <w:style w:type="table" w:styleId="a4">
    <w:name w:val="Table Grid"/>
    <w:basedOn w:val="a1"/>
    <w:uiPriority w:val="59"/>
    <w:rsid w:val="00B31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</cp:revision>
  <dcterms:created xsi:type="dcterms:W3CDTF">2020-10-02T09:24:00Z</dcterms:created>
  <dcterms:modified xsi:type="dcterms:W3CDTF">2020-10-02T12:12:00Z</dcterms:modified>
</cp:coreProperties>
</file>